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54949">
      <w:pPr>
        <w:spacing w:line="360" w:lineRule="auto"/>
        <w:jc w:val="center"/>
        <w:rPr>
          <w:rFonts w:hint="eastAsia" w:ascii="Times New Roman" w:hAnsi="Times New Roman" w:eastAsia="Songti SC" w:cs="微软雅黑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Songti SC" w:cs="微软雅黑"/>
          <w:b/>
          <w:bCs/>
          <w:color w:val="auto"/>
          <w:kern w:val="0"/>
          <w:sz w:val="32"/>
          <w:szCs w:val="32"/>
          <w:lang w:val="en-US" w:eastAsia="zh-CN" w:bidi="ar"/>
        </w:rPr>
        <w:t>欧洲匈牙利德布勒森大学短期研学</w:t>
      </w:r>
    </w:p>
    <w:p w14:paraId="1389C71A">
      <w:pPr>
        <w:numPr>
          <w:ilvl w:val="0"/>
          <w:numId w:val="1"/>
        </w:numPr>
        <w:spacing w:line="360" w:lineRule="auto"/>
        <w:rPr>
          <w:rFonts w:hint="eastAsia" w:ascii="Times New Roman" w:hAnsi="Times New Roman" w:eastAsia="Songti SC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Times New Roman" w:hAnsi="Times New Roman" w:eastAsia="Songti SC" w:cs="微软雅黑"/>
          <w:b/>
          <w:bCs/>
          <w:color w:val="auto"/>
          <w:kern w:val="0"/>
          <w:sz w:val="22"/>
          <w:szCs w:val="22"/>
          <w:lang w:val="en-US" w:eastAsia="zh-CN" w:bidi="ar"/>
        </w:rPr>
        <w:t>德布勒森大学</w:t>
      </w:r>
      <w:r>
        <w:rPr>
          <w:rFonts w:hint="default" w:ascii="Times New Roman" w:hAnsi="Times New Roman" w:eastAsia="Songti SC" w:cs="微软雅黑"/>
          <w:b/>
          <w:bCs/>
          <w:color w:val="auto"/>
          <w:kern w:val="0"/>
          <w:sz w:val="22"/>
          <w:szCs w:val="22"/>
          <w:lang w:val="en-US" w:eastAsia="zh-CN" w:bidi="ar"/>
        </w:rPr>
        <w:t>U</w:t>
      </w:r>
      <w:r>
        <w:rPr>
          <w:rFonts w:hint="eastAsia" w:ascii="Times New Roman" w:hAnsi="Times New Roman" w:eastAsia="Songti SC" w:cs="微软雅黑"/>
          <w:b/>
          <w:bCs/>
          <w:color w:val="auto"/>
          <w:kern w:val="0"/>
          <w:sz w:val="22"/>
          <w:szCs w:val="22"/>
          <w:lang w:val="en-US" w:eastAsia="zh-CN" w:bidi="ar"/>
        </w:rPr>
        <w:t>niversity o</w:t>
      </w:r>
      <w:r>
        <w:rPr>
          <w:rFonts w:hint="default" w:ascii="Times New Roman" w:hAnsi="Times New Roman" w:eastAsia="Songti SC" w:cs="微软雅黑"/>
          <w:b/>
          <w:bCs/>
          <w:color w:val="auto"/>
          <w:kern w:val="0"/>
          <w:sz w:val="22"/>
          <w:szCs w:val="22"/>
          <w:lang w:val="en-US" w:eastAsia="zh-CN" w:bidi="ar"/>
        </w:rPr>
        <w:t>f Debrecen</w:t>
      </w:r>
      <w:r>
        <w:rPr>
          <w:rFonts w:hint="eastAsia" w:ascii="Times New Roman" w:hAnsi="Times New Roman" w:eastAsia="Songti SC" w:cs="微软雅黑"/>
          <w:b/>
          <w:bCs/>
          <w:color w:val="auto"/>
          <w:kern w:val="0"/>
          <w:sz w:val="22"/>
          <w:szCs w:val="22"/>
          <w:lang w:val="en-US" w:eastAsia="zh-CN" w:bidi="ar"/>
        </w:rPr>
        <w:t>简介</w:t>
      </w:r>
    </w:p>
    <w:p w14:paraId="2C8E90C9"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Songti SC" w:cs="微软雅黑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5580" cy="2964815"/>
            <wp:effectExtent l="0" t="0" r="7620" b="6985"/>
            <wp:docPr id="4" name="图片 4" descr="Isn’t this beautiful The trees are turning green and everything’s in bloom at the University of Debrecen! This is the best view to start a great day! www.edu.unideb.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sn’t this beautiful The trees are turning green and everything’s in bloom at the University of Debrecen! This is the best view to start a great day! www.edu.unideb.hu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96B69">
      <w:pPr>
        <w:spacing w:line="360" w:lineRule="auto"/>
        <w:ind w:firstLine="420" w:firstLineChars="0"/>
        <w:rPr>
          <w:rFonts w:hint="default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德布勒森大学是一所综合类大学，位于匈牙利第二大城市德布勒森市，成立于1538年，距今已有近500年历史，是匈牙利久负盛名的规模最大的国立大学。1987年德布勒森大学开设了国际项目，所有课程都是英文授课，其医学课程和科学课程在欧洲地区久负盛名，颁发的医学文凭和学历受到世界卫生组织的认可，在世界医学学术领域极具声望。 德布勒森大学医学院成立于1918年，是当时中欧第一所大学医学院。医学毕业生可考取欧盟、美国、中国等全球80多个国家认可的医生执业资格，轻松实现全球就业。</w:t>
      </w:r>
    </w:p>
    <w:p w14:paraId="7BF0DB2A">
      <w:pPr>
        <w:spacing w:line="360" w:lineRule="auto"/>
        <w:ind w:firstLine="420" w:firstLineChars="0"/>
        <w:rPr>
          <w:rFonts w:hint="default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目前德布勒森大学在校近30000名学生，7300名国际学生，500多个研究实验室，提供23600门课程，87个学士学位课程，100个硕士课程，10项未分割的单级培训计划24个博士学校，7个图书馆，8个校区13个学院，学科覆盖工、农、商、文、理、医等多个领域。拥有完善的教学设备与基础设施，一流的师资力量与学术氛围，使学生获得优质的教育资源与留学经历。在202</w:t>
      </w:r>
      <w:r>
        <w:rPr>
          <w:rFonts w:hint="eastAsia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5</w:t>
      </w:r>
      <w:r>
        <w:rPr>
          <w:rFonts w:hint="default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年QS世界大学综合排名中，德布勒森大学排名</w:t>
      </w:r>
      <w:r>
        <w:rPr>
          <w:rFonts w:hint="eastAsia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574</w:t>
      </w:r>
      <w:r>
        <w:rPr>
          <w:rFonts w:hint="default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名，匈牙利</w:t>
      </w:r>
      <w:r>
        <w:rPr>
          <w:rFonts w:hint="eastAsia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排名前三</w:t>
      </w:r>
      <w:r>
        <w:rPr>
          <w:rFonts w:hint="default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。</w:t>
      </w:r>
    </w:p>
    <w:p w14:paraId="3DAAB1EA">
      <w:pPr>
        <w:spacing w:line="360" w:lineRule="auto"/>
        <w:ind w:firstLine="420" w:firstLineChars="0"/>
        <w:rPr>
          <w:rFonts w:hint="default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德布勒森作为匈牙利的教育之都和产业之都，在教育和产业领域均展现出强大的实力。其优质的教育资源，尤其是德布勒森大学在全球高等教育领域的显著影响力和地位，为国内外学生提供了卓越的学习和研究环境。同时，德布勒森也吸引了大量的国内外投资，特别是在电池产业领域，中国的巨额投资不仅推动了当地经济的快速增长，也创造了大量的就业机会</w:t>
      </w:r>
      <w:r>
        <w:rPr>
          <w:rFonts w:hint="eastAsia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，</w:t>
      </w:r>
      <w:r>
        <w:rPr>
          <w:rFonts w:hint="default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据报道，中国电池产业在匈投资约121亿欧元，其中87.8亿欧元都投向了德布勒森，占比达到了全匈牙利投资的72.3%。</w:t>
      </w:r>
    </w:p>
    <w:p w14:paraId="049B482E">
      <w:pPr>
        <w:spacing w:line="360" w:lineRule="auto"/>
        <w:rPr>
          <w:rFonts w:hint="default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</w:pPr>
    </w:p>
    <w:p w14:paraId="6D89366B">
      <w:pPr>
        <w:spacing w:line="360" w:lineRule="auto"/>
        <w:rPr>
          <w:rFonts w:hint="eastAsia" w:ascii="Songti SC Bold" w:hAnsi="Songti SC Bold" w:eastAsia="Songti SC Bold" w:cs="Songti SC Bold"/>
          <w:b/>
          <w:b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color w:val="auto"/>
          <w:kern w:val="0"/>
          <w:sz w:val="22"/>
          <w:szCs w:val="22"/>
          <w:lang w:val="en-US" w:eastAsia="zh-CN" w:bidi="ar"/>
        </w:rPr>
        <w:t>二、匈牙利概括概况</w:t>
      </w:r>
    </w:p>
    <w:p w14:paraId="56F137BF">
      <w:pPr>
        <w:spacing w:line="360" w:lineRule="auto"/>
        <w:ind w:firstLine="420" w:firstLineChars="0"/>
        <w:rPr>
          <w:rFonts w:hint="default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匈牙利是一个位于欧洲中部的内陆国家，与罗马尼亚、奥地利等国家接壤，首都为布达佩斯，官方语言为匈牙利语。它位于多瑙河冲积平原,依山傍水,西部是阿尔卑斯山脉,东北部是喀尔巴阡山气候凉爽湿润,生活安全舒适，旅游业发达。</w:t>
      </w:r>
    </w:p>
    <w:p w14:paraId="44F8BD7C">
      <w:pPr>
        <w:spacing w:line="360" w:lineRule="auto"/>
        <w:ind w:firstLine="420" w:firstLineChars="0"/>
        <w:rPr>
          <w:rFonts w:hint="eastAsia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匈牙利</w:t>
      </w:r>
      <w:r>
        <w:rPr>
          <w:rFonts w:hint="default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人口1000万左右</w:t>
      </w:r>
      <w:r>
        <w:rPr>
          <w:rFonts w:hint="eastAsia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，官方语言是匈牙利语，但80%的人都通晓英语。</w:t>
      </w:r>
      <w:r>
        <w:rPr>
          <w:rFonts w:hint="default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与</w:t>
      </w:r>
      <w:r>
        <w:rPr>
          <w:rFonts w:hint="eastAsia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中国是</w:t>
      </w:r>
      <w:r>
        <w:rPr>
          <w:rFonts w:hint="default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"一带一路”友好合作伙伴</w:t>
      </w:r>
      <w:r>
        <w:rPr>
          <w:rFonts w:hint="eastAsia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。</w:t>
      </w:r>
    </w:p>
    <w:p w14:paraId="1FCC0D1A">
      <w:pPr>
        <w:spacing w:line="360" w:lineRule="auto"/>
        <w:ind w:firstLine="420" w:firstLineChars="0"/>
        <w:rPr>
          <w:rFonts w:hint="eastAsia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匈牙利的首都是</w:t>
      </w:r>
      <w:r>
        <w:rPr>
          <w:rFonts w:hint="default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布达佩斯</w:t>
      </w:r>
      <w:r>
        <w:rPr>
          <w:rFonts w:hint="eastAsia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，德布勒森是匈牙利第二大城市。</w:t>
      </w:r>
    </w:p>
    <w:p w14:paraId="066406E6">
      <w:pPr>
        <w:spacing w:line="360" w:lineRule="auto"/>
        <w:rPr>
          <w:rFonts w:hint="default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</w:pPr>
    </w:p>
    <w:p w14:paraId="565641FF">
      <w:pPr>
        <w:spacing w:line="360" w:lineRule="auto"/>
        <w:rPr>
          <w:rFonts w:hint="eastAsia" w:ascii="Times New Roman" w:hAnsi="Times New Roman" w:eastAsia="Songti SC" w:cs="微软雅黑"/>
          <w:b w:val="0"/>
          <w:bCs w:val="0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Times New Roman" w:hAnsi="Times New Roman" w:eastAsia="Songti SC" w:cs="微软雅黑"/>
          <w:b w:val="0"/>
          <w:bCs w:val="0"/>
          <w:color w:val="auto"/>
          <w:kern w:val="0"/>
          <w:sz w:val="22"/>
          <w:szCs w:val="22"/>
          <w:lang w:val="en-US" w:eastAsia="zh-CN" w:bidi="ar"/>
        </w:rPr>
        <w:t>三、研学项目介绍</w:t>
      </w:r>
    </w:p>
    <w:p w14:paraId="3BF3F986">
      <w:pPr>
        <w:spacing w:line="360" w:lineRule="auto"/>
        <w:rPr>
          <w:rFonts w:hint="default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1. 时间：2025年7月/8月（14天含往返时间）</w:t>
      </w:r>
    </w:p>
    <w:p w14:paraId="3B69A850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2. 费用：14天费用：18000元/人</w:t>
      </w:r>
    </w:p>
    <w:p w14:paraId="58A5FADC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费用</w:t>
      </w:r>
      <w:r>
        <w:rPr>
          <w:rFonts w:hint="eastAsia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包括：</w:t>
      </w:r>
      <w:r>
        <w:rPr>
          <w:rFonts w:hint="default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学术课程费用</w:t>
      </w:r>
      <w:r>
        <w:rPr>
          <w:rFonts w:hint="eastAsia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，</w:t>
      </w:r>
      <w:r>
        <w:rPr>
          <w:rFonts w:hint="default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住宿费用</w:t>
      </w:r>
      <w:r>
        <w:rPr>
          <w:rFonts w:hint="eastAsia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，餐食费用，欧洲接送机，欧洲当地</w:t>
      </w:r>
      <w:r>
        <w:rPr>
          <w:rFonts w:hint="default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交通费用</w:t>
      </w:r>
      <w:r>
        <w:rPr>
          <w:rFonts w:hint="eastAsia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及文化游览费用</w:t>
      </w:r>
    </w:p>
    <w:p w14:paraId="5EDA8B3B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费用不包括：中国往返匈牙利机票费用，学生签证办理费用，其他个人消费</w:t>
      </w:r>
    </w:p>
    <w:p w14:paraId="2F98D51F">
      <w:pPr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jc w:val="left"/>
        <w:rPr>
          <w:rFonts w:hint="default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成班要求：15人</w:t>
      </w:r>
      <w:bookmarkStart w:id="0" w:name="_GoBack"/>
      <w:bookmarkEnd w:id="0"/>
    </w:p>
    <w:p w14:paraId="305E882D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课程方向及内容：</w:t>
      </w:r>
    </w:p>
    <w:p w14:paraId="2960EE8C">
      <w:pPr>
        <w:numPr>
          <w:ilvl w:val="0"/>
          <w:numId w:val="3"/>
        </w:numPr>
        <w:spacing w:line="360" w:lineRule="auto"/>
        <w:ind w:leftChars="0"/>
        <w:rPr>
          <w:rFonts w:hint="eastAsia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国际学术交流素养提升课程</w:t>
      </w:r>
    </w:p>
    <w:p w14:paraId="1437A254">
      <w:pPr>
        <w:numPr>
          <w:ilvl w:val="0"/>
          <w:numId w:val="3"/>
        </w:numPr>
        <w:spacing w:line="360" w:lineRule="auto"/>
        <w:ind w:leftChars="0"/>
        <w:rPr>
          <w:rFonts w:hint="eastAsia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企业实训课程及参观实践</w:t>
      </w:r>
    </w:p>
    <w:p w14:paraId="1C77E976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项目优势：</w:t>
      </w:r>
    </w:p>
    <w:p w14:paraId="276FE8C4">
      <w:pPr>
        <w:numPr>
          <w:ilvl w:val="0"/>
          <w:numId w:val="4"/>
        </w:numPr>
        <w:spacing w:line="360" w:lineRule="auto"/>
        <w:ind w:leftChars="0"/>
        <w:rPr>
          <w:rFonts w:hint="eastAsia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欧洲两国三城（匈牙利布达佩斯市和德布勒森市；奥地利维也纳市）城市文化体</w:t>
      </w:r>
    </w:p>
    <w:p w14:paraId="6CE30649">
      <w:pPr>
        <w:numPr>
          <w:ilvl w:val="0"/>
          <w:numId w:val="0"/>
        </w:numPr>
        <w:spacing w:line="360" w:lineRule="auto"/>
        <w:ind w:firstLine="420" w:firstLineChars="0"/>
        <w:rPr>
          <w:rFonts w:hint="eastAsia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验及历史文化学习</w:t>
      </w:r>
    </w:p>
    <w:p w14:paraId="12F61B17">
      <w:pPr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（2）百年名校30小时学术课程，可获得结课证书</w:t>
      </w:r>
    </w:p>
    <w:p w14:paraId="4FF5E938">
      <w:pPr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（3）开拓学生国际视野，提升英语听说读写能力</w:t>
      </w:r>
    </w:p>
    <w:p w14:paraId="1A69628C"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（4）学习西方名校理论与实践课程，知行合一</w:t>
      </w:r>
    </w:p>
    <w:p w14:paraId="5F42BE82"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</w:pPr>
    </w:p>
    <w:p w14:paraId="453E7D4C">
      <w:pPr>
        <w:numPr>
          <w:ilvl w:val="0"/>
          <w:numId w:val="5"/>
        </w:numPr>
        <w:spacing w:line="360" w:lineRule="auto"/>
        <w:rPr>
          <w:rFonts w:hint="default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eastAsia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行程安排：</w:t>
      </w:r>
    </w:p>
    <w:tbl>
      <w:tblPr>
        <w:tblStyle w:val="4"/>
        <w:tblW w:w="13978" w:type="dxa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524"/>
        <w:gridCol w:w="2174"/>
        <w:gridCol w:w="1756"/>
        <w:gridCol w:w="1848"/>
        <w:gridCol w:w="1925"/>
        <w:gridCol w:w="1641"/>
        <w:gridCol w:w="1837"/>
      </w:tblGrid>
      <w:tr w14:paraId="1962159D">
        <w:trPr>
          <w:trHeight w:val="470" w:hRule="atLeast"/>
        </w:trPr>
        <w:tc>
          <w:tcPr>
            <w:tcW w:w="1273" w:type="dxa"/>
            <w:shd w:val="clear" w:color="auto" w:fill="auto"/>
            <w:noWrap/>
            <w:vAlign w:val="center"/>
          </w:tcPr>
          <w:p w14:paraId="44FC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14:paraId="4709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DAY 1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3F58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DAY 2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5758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DAY 3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14:paraId="0450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DAY 4</w:t>
            </w:r>
          </w:p>
        </w:tc>
        <w:tc>
          <w:tcPr>
            <w:tcW w:w="1925" w:type="dxa"/>
            <w:shd w:val="clear" w:color="auto" w:fill="auto"/>
            <w:noWrap/>
            <w:vAlign w:val="center"/>
          </w:tcPr>
          <w:p w14:paraId="1E06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DAY 5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3A4D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DAY 6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14:paraId="0A58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DAY 7</w:t>
            </w:r>
          </w:p>
        </w:tc>
      </w:tr>
      <w:tr w14:paraId="4FA6C8FC">
        <w:trPr>
          <w:trHeight w:val="719" w:hRule="atLeast"/>
        </w:trPr>
        <w:tc>
          <w:tcPr>
            <w:tcW w:w="1273" w:type="dxa"/>
            <w:shd w:val="clear" w:color="auto" w:fill="auto"/>
            <w:vAlign w:val="center"/>
          </w:tcPr>
          <w:p w14:paraId="40D7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524" w:type="dxa"/>
            <w:vMerge w:val="restart"/>
            <w:shd w:val="clear" w:color="auto" w:fill="auto"/>
            <w:noWrap/>
            <w:vAlign w:val="center"/>
          </w:tcPr>
          <w:p w14:paraId="3758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国内出发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5861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抵达匈牙利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7835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文学和语言研究中的术语培训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14:paraId="0FF1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文学和语言研究中的术语培训</w:t>
            </w:r>
          </w:p>
        </w:tc>
        <w:tc>
          <w:tcPr>
            <w:tcW w:w="1925" w:type="dxa"/>
            <w:shd w:val="clear" w:color="auto" w:fill="auto"/>
            <w:noWrap/>
            <w:vAlign w:val="center"/>
          </w:tcPr>
          <w:p w14:paraId="3EB1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文学和语言研究中的术语培训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77C9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合作企业</w:t>
            </w:r>
          </w:p>
          <w:p w14:paraId="78F2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实训课程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14:paraId="3D16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跨文化交流及商务演讲</w:t>
            </w:r>
          </w:p>
        </w:tc>
      </w:tr>
      <w:tr w14:paraId="46804740">
        <w:trPr>
          <w:trHeight w:val="1192" w:hRule="atLeast"/>
        </w:trPr>
        <w:tc>
          <w:tcPr>
            <w:tcW w:w="1273" w:type="dxa"/>
            <w:shd w:val="clear" w:color="auto" w:fill="auto"/>
            <w:vAlign w:val="center"/>
          </w:tcPr>
          <w:p w14:paraId="18DA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1524" w:type="dxa"/>
            <w:vMerge w:val="continue"/>
            <w:shd w:val="clear" w:color="auto" w:fill="auto"/>
            <w:noWrap/>
            <w:vAlign w:val="center"/>
          </w:tcPr>
          <w:p w14:paraId="486F3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029D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布达佩斯市转程至德布勒森市</w:t>
            </w:r>
          </w:p>
          <w:p w14:paraId="78C0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办理宿舍入住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45C1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德布勒森大学校园参观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81C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德布勒森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城市文化体验及历史文化学习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606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Déri Museum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博物馆参观</w:t>
            </w:r>
          </w:p>
          <w:p w14:paraId="2C0D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户外活动：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ater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Park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0CB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合作企业</w:t>
            </w:r>
          </w:p>
          <w:p w14:paraId="6CE6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实地参观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458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Hortobagy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国家公园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(UNESCO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世界遗产)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历史文化学习</w:t>
            </w:r>
          </w:p>
        </w:tc>
      </w:tr>
      <w:tr w14:paraId="71D8436A">
        <w:trPr>
          <w:trHeight w:val="361" w:hRule="atLeast"/>
        </w:trPr>
        <w:tc>
          <w:tcPr>
            <w:tcW w:w="1273" w:type="dxa"/>
            <w:shd w:val="clear" w:color="auto" w:fill="auto"/>
            <w:noWrap/>
            <w:vAlign w:val="center"/>
          </w:tcPr>
          <w:p w14:paraId="1697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</w:t>
            </w:r>
          </w:p>
        </w:tc>
        <w:tc>
          <w:tcPr>
            <w:tcW w:w="12705" w:type="dxa"/>
            <w:gridSpan w:val="7"/>
            <w:shd w:val="clear" w:color="auto" w:fill="auto"/>
            <w:noWrap/>
            <w:vAlign w:val="center"/>
          </w:tcPr>
          <w:p w14:paraId="7FF6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德布勒森市</w:t>
            </w:r>
          </w:p>
        </w:tc>
      </w:tr>
      <w:tr w14:paraId="2D1C1E05">
        <w:trPr>
          <w:trHeight w:val="470" w:hRule="atLeast"/>
        </w:trPr>
        <w:tc>
          <w:tcPr>
            <w:tcW w:w="1273" w:type="dxa"/>
            <w:shd w:val="clear" w:color="auto" w:fill="auto"/>
            <w:noWrap/>
            <w:vAlign w:val="center"/>
          </w:tcPr>
          <w:p w14:paraId="6470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14:paraId="7BD9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DAY 8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6569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DAY 9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14:paraId="2EF6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DAY 10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14:paraId="2863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DAY 11</w:t>
            </w:r>
          </w:p>
        </w:tc>
        <w:tc>
          <w:tcPr>
            <w:tcW w:w="1925" w:type="dxa"/>
            <w:shd w:val="clear" w:color="auto" w:fill="auto"/>
            <w:noWrap/>
            <w:vAlign w:val="center"/>
          </w:tcPr>
          <w:p w14:paraId="39C8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DAY 12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61D1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DAY 13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14:paraId="79C2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DAY 14</w:t>
            </w:r>
          </w:p>
        </w:tc>
      </w:tr>
      <w:tr w14:paraId="1C91E5FB">
        <w:trPr>
          <w:trHeight w:val="482" w:hRule="atLeast"/>
        </w:trPr>
        <w:tc>
          <w:tcPr>
            <w:tcW w:w="1273" w:type="dxa"/>
            <w:shd w:val="clear" w:color="auto" w:fill="auto"/>
            <w:vAlign w:val="center"/>
          </w:tcPr>
          <w:p w14:paraId="5504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14:paraId="7919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匈牙利北部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英雄古城Eger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历史文化学习</w:t>
            </w: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3AED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文学和语言研究中的术语培训</w:t>
            </w:r>
          </w:p>
        </w:tc>
        <w:tc>
          <w:tcPr>
            <w:tcW w:w="1756" w:type="dxa"/>
            <w:vMerge w:val="restart"/>
            <w:shd w:val="clear" w:color="auto" w:fill="auto"/>
            <w:noWrap/>
            <w:vAlign w:val="center"/>
          </w:tcPr>
          <w:p w14:paraId="7EA2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布达佩斯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城市文化学习：布达佩斯之巅；多瑙河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14:paraId="3E4C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布达佩斯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历史文化学习：渔人堡；国会大厦</w:t>
            </w:r>
          </w:p>
        </w:tc>
        <w:tc>
          <w:tcPr>
            <w:tcW w:w="1925" w:type="dxa"/>
            <w:vMerge w:val="restart"/>
            <w:shd w:val="clear" w:color="auto" w:fill="auto"/>
            <w:vAlign w:val="center"/>
          </w:tcPr>
          <w:p w14:paraId="141D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维也纳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城市文化体验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</w:tcPr>
          <w:p w14:paraId="562F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返程中国</w:t>
            </w:r>
          </w:p>
        </w:tc>
        <w:tc>
          <w:tcPr>
            <w:tcW w:w="1837" w:type="dxa"/>
            <w:vMerge w:val="restart"/>
            <w:shd w:val="clear" w:color="auto" w:fill="auto"/>
            <w:vAlign w:val="center"/>
          </w:tcPr>
          <w:p w14:paraId="29738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抵达国内</w:t>
            </w:r>
          </w:p>
        </w:tc>
      </w:tr>
      <w:tr w14:paraId="7D4E2349">
        <w:trPr>
          <w:trHeight w:val="711" w:hRule="atLeast"/>
        </w:trPr>
        <w:tc>
          <w:tcPr>
            <w:tcW w:w="1273" w:type="dxa"/>
            <w:shd w:val="clear" w:color="auto" w:fill="auto"/>
            <w:vAlign w:val="center"/>
          </w:tcPr>
          <w:p w14:paraId="62F7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</w:tc>
        <w:tc>
          <w:tcPr>
            <w:tcW w:w="1524" w:type="dxa"/>
            <w:vMerge w:val="continue"/>
            <w:shd w:val="clear" w:color="auto" w:fill="auto"/>
            <w:vAlign w:val="center"/>
          </w:tcPr>
          <w:p w14:paraId="05593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shd w:val="clear" w:color="auto" w:fill="auto"/>
            <w:noWrap/>
            <w:vAlign w:val="center"/>
          </w:tcPr>
          <w:p w14:paraId="5898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Agora科学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中心学习及实践</w:t>
            </w:r>
          </w:p>
        </w:tc>
        <w:tc>
          <w:tcPr>
            <w:tcW w:w="1756" w:type="dxa"/>
            <w:vMerge w:val="continue"/>
            <w:shd w:val="clear" w:color="auto" w:fill="auto"/>
            <w:vAlign w:val="center"/>
          </w:tcPr>
          <w:p w14:paraId="1F7A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848" w:type="dxa"/>
            <w:vMerge w:val="continue"/>
            <w:shd w:val="clear" w:color="auto" w:fill="auto"/>
            <w:vAlign w:val="center"/>
          </w:tcPr>
          <w:p w14:paraId="20949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5" w:type="dxa"/>
            <w:vMerge w:val="continue"/>
            <w:shd w:val="clear" w:color="auto" w:fill="auto"/>
            <w:vAlign w:val="center"/>
          </w:tcPr>
          <w:p w14:paraId="3038E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1" w:type="dxa"/>
            <w:vMerge w:val="continue"/>
            <w:shd w:val="clear" w:color="auto" w:fill="auto"/>
            <w:vAlign w:val="center"/>
          </w:tcPr>
          <w:p w14:paraId="072F0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7" w:type="dxa"/>
            <w:vMerge w:val="continue"/>
            <w:shd w:val="clear" w:color="auto" w:fill="auto"/>
            <w:vAlign w:val="center"/>
          </w:tcPr>
          <w:p w14:paraId="54968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9E22C6">
        <w:trPr>
          <w:trHeight w:val="395" w:hRule="atLeast"/>
        </w:trPr>
        <w:tc>
          <w:tcPr>
            <w:tcW w:w="1273" w:type="dxa"/>
            <w:shd w:val="clear" w:color="auto" w:fill="auto"/>
            <w:noWrap/>
            <w:vAlign w:val="center"/>
          </w:tcPr>
          <w:p w14:paraId="7131E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</w:t>
            </w:r>
          </w:p>
        </w:tc>
        <w:tc>
          <w:tcPr>
            <w:tcW w:w="5454" w:type="dxa"/>
            <w:gridSpan w:val="3"/>
            <w:shd w:val="clear" w:color="auto" w:fill="auto"/>
            <w:noWrap/>
            <w:vAlign w:val="center"/>
          </w:tcPr>
          <w:p w14:paraId="647A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德布勒森市</w:t>
            </w:r>
          </w:p>
        </w:tc>
        <w:tc>
          <w:tcPr>
            <w:tcW w:w="5414" w:type="dxa"/>
            <w:gridSpan w:val="3"/>
            <w:shd w:val="clear" w:color="auto" w:fill="auto"/>
            <w:noWrap/>
            <w:vAlign w:val="center"/>
          </w:tcPr>
          <w:p w14:paraId="25F4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布达佩斯市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14:paraId="1F2D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</w:tbl>
    <w:p w14:paraId="706D3B59">
      <w:pPr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</w:pPr>
    </w:p>
    <w:p w14:paraId="2D024B4E"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auto"/>
          <w:kern w:val="0"/>
          <w:sz w:val="18"/>
          <w:szCs w:val="18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*注：具体行程细则及出发时间，可能根据院校情况及团组签证完成时间等因素而有所调</w:t>
      </w:r>
      <w:r>
        <w:rPr>
          <w:rFonts w:hint="eastAsia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  <w:t>整。</w:t>
      </w:r>
    </w:p>
    <w:p w14:paraId="7BE5DFED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</w:pPr>
    </w:p>
    <w:p w14:paraId="31C67B20"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Songti SC" w:cs="微软雅黑"/>
          <w:color w:val="auto"/>
          <w:kern w:val="0"/>
          <w:sz w:val="22"/>
          <w:szCs w:val="2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BA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16790"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-976630</wp:posOffset>
          </wp:positionH>
          <wp:positionV relativeFrom="paragraph">
            <wp:posOffset>-478790</wp:posOffset>
          </wp:positionV>
          <wp:extent cx="2479040" cy="817245"/>
          <wp:effectExtent l="0" t="0" r="10160" b="20955"/>
          <wp:wrapTight wrapText="bothSides">
            <wp:wrapPolygon>
              <wp:start x="1107" y="0"/>
              <wp:lineTo x="0" y="8056"/>
              <wp:lineTo x="0" y="18126"/>
              <wp:lineTo x="2656" y="20811"/>
              <wp:lineTo x="4205" y="20811"/>
              <wp:lineTo x="13500" y="20140"/>
              <wp:lineTo x="21246" y="16112"/>
              <wp:lineTo x="21467" y="5371"/>
              <wp:lineTo x="19033" y="4028"/>
              <wp:lineTo x="5754" y="0"/>
              <wp:lineTo x="1107" y="0"/>
            </wp:wrapPolygon>
          </wp:wrapTight>
          <wp:docPr id="1" name="图片 1" descr="ud-eng-forbright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ud-eng-forbrightbackgroun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9040" cy="817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E4EDB9"/>
    <w:multiLevelType w:val="singleLevel"/>
    <w:tmpl w:val="B9E4EDB9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EBEFEB7F"/>
    <w:multiLevelType w:val="singleLevel"/>
    <w:tmpl w:val="EBEFEB7F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A666148"/>
    <w:multiLevelType w:val="singleLevel"/>
    <w:tmpl w:val="FA666148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FDFC28C5"/>
    <w:multiLevelType w:val="singleLevel"/>
    <w:tmpl w:val="FDFC28C5"/>
    <w:lvl w:ilvl="0" w:tentative="0">
      <w:start w:val="4"/>
      <w:numFmt w:val="decimal"/>
      <w:suff w:val="space"/>
      <w:lvlText w:val="%1."/>
      <w:lvlJc w:val="left"/>
    </w:lvl>
  </w:abstractNum>
  <w:abstractNum w:abstractNumId="4">
    <w:nsid w:val="2EDA14B3"/>
    <w:multiLevelType w:val="singleLevel"/>
    <w:tmpl w:val="2EDA14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AEF73E2"/>
    <w:rsid w:val="0DF7BE85"/>
    <w:rsid w:val="17B9F599"/>
    <w:rsid w:val="1A2B7B03"/>
    <w:rsid w:val="2EFE43E4"/>
    <w:rsid w:val="37FDF4BF"/>
    <w:rsid w:val="3EFB41E8"/>
    <w:rsid w:val="5DEF5150"/>
    <w:rsid w:val="5EBBF068"/>
    <w:rsid w:val="5F7E421C"/>
    <w:rsid w:val="6EFF6A6A"/>
    <w:rsid w:val="6FFCF317"/>
    <w:rsid w:val="73BB351A"/>
    <w:rsid w:val="744E3F13"/>
    <w:rsid w:val="76C78511"/>
    <w:rsid w:val="7B5F4FD8"/>
    <w:rsid w:val="7B7F3CAF"/>
    <w:rsid w:val="7EFC9739"/>
    <w:rsid w:val="7FF74B71"/>
    <w:rsid w:val="9FD2DA38"/>
    <w:rsid w:val="BCED48DD"/>
    <w:rsid w:val="BEDE19B4"/>
    <w:rsid w:val="BFFE503C"/>
    <w:rsid w:val="CDFD9495"/>
    <w:rsid w:val="D77F6536"/>
    <w:rsid w:val="DDD729FC"/>
    <w:rsid w:val="DFD7D402"/>
    <w:rsid w:val="F63BCEA8"/>
    <w:rsid w:val="FBDD5F1A"/>
    <w:rsid w:val="FE174B49"/>
    <w:rsid w:val="FF761F25"/>
    <w:rsid w:val="FFF3A379"/>
    <w:rsid w:val="FFF5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1607</Words>
  <Characters>1818</Characters>
  <Lines>0</Lines>
  <Paragraphs>0</Paragraphs>
  <TotalTime>12</TotalTime>
  <ScaleCrop>false</ScaleCrop>
  <LinksUpToDate>false</LinksUpToDate>
  <CharactersWithSpaces>1840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2023-11-19T10:25:00Z</dcterms:created>
  <dc:creator>怪兽</dc:creator>
  <cp:lastModifiedBy>ʚ小猫咪ɞ</cp:lastModifiedBy>
  <dcterms:modified xsi:type="dcterms:W3CDTF">2025-03-04T17:45:20Z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B25CC9E883BA811EB0CBC667054D957F_43</vt:lpwstr>
  </property>
</Properties>
</file>