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A8" w:rsidRPr="00894CCF" w:rsidRDefault="00096FA8" w:rsidP="00096FA8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894CCF">
        <w:rPr>
          <w:rFonts w:ascii="楷体_GB2312" w:eastAsia="楷体_GB2312" w:hAnsi="宋体" w:hint="eastAsia"/>
          <w:b/>
          <w:bCs/>
          <w:sz w:val="32"/>
          <w:szCs w:val="32"/>
        </w:rPr>
        <w:t>上海工程技术大学因公临时出国（境）拟</w:t>
      </w:r>
      <w:r w:rsidR="00010431">
        <w:rPr>
          <w:rFonts w:ascii="楷体_GB2312" w:eastAsia="楷体_GB2312" w:hAnsi="宋体" w:hint="eastAsia"/>
          <w:b/>
          <w:bCs/>
          <w:sz w:val="32"/>
          <w:szCs w:val="32"/>
        </w:rPr>
        <w:t>核</w:t>
      </w:r>
      <w:proofErr w:type="gramStart"/>
      <w:r w:rsidRPr="00894CCF">
        <w:rPr>
          <w:rFonts w:ascii="楷体_GB2312" w:eastAsia="楷体_GB2312" w:hAnsi="宋体" w:hint="eastAsia"/>
          <w:b/>
          <w:bCs/>
          <w:sz w:val="32"/>
          <w:szCs w:val="32"/>
        </w:rPr>
        <w:t>销经费</w:t>
      </w:r>
      <w:proofErr w:type="gramEnd"/>
      <w:r w:rsidRPr="00894CCF">
        <w:rPr>
          <w:rFonts w:ascii="楷体_GB2312" w:eastAsia="楷体_GB2312" w:hAnsi="宋体" w:hint="eastAsia"/>
          <w:b/>
          <w:bCs/>
          <w:sz w:val="32"/>
          <w:szCs w:val="32"/>
        </w:rPr>
        <w:t>清单</w:t>
      </w:r>
    </w:p>
    <w:tbl>
      <w:tblPr>
        <w:tblW w:w="11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528"/>
        <w:gridCol w:w="850"/>
        <w:gridCol w:w="1436"/>
        <w:gridCol w:w="123"/>
        <w:gridCol w:w="805"/>
        <w:gridCol w:w="471"/>
        <w:gridCol w:w="709"/>
        <w:gridCol w:w="323"/>
        <w:gridCol w:w="1017"/>
        <w:gridCol w:w="644"/>
        <w:gridCol w:w="1572"/>
      </w:tblGrid>
      <w:tr w:rsidR="00121871" w:rsidRPr="00121871" w:rsidTr="00894CCF">
        <w:trPr>
          <w:cantSplit/>
          <w:trHeight w:val="33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3" w:rsidRPr="00894CCF" w:rsidRDefault="006431B3" w:rsidP="006431B3">
            <w:pPr>
              <w:pStyle w:val="a3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出访所有目的地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3" w:rsidRPr="00121871" w:rsidRDefault="006431B3" w:rsidP="006431B3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  <w:r w:rsidRPr="00121871">
              <w:rPr>
                <w:rFonts w:ascii="华文楷体" w:eastAsia="华文楷体" w:hAnsi="华文楷体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B3" w:rsidRPr="00894CCF" w:rsidRDefault="005A5CCC" w:rsidP="006431B3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批件</w:t>
            </w:r>
            <w:r w:rsidRPr="00894CCF">
              <w:rPr>
                <w:rFonts w:ascii="华文楷体" w:eastAsia="华文楷体" w:hAnsi="华文楷体"/>
                <w:b/>
                <w:sz w:val="28"/>
                <w:szCs w:val="28"/>
              </w:rPr>
              <w:t>批准出访天数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B3" w:rsidRPr="00121871" w:rsidRDefault="006431B3" w:rsidP="006431B3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894CCF">
        <w:trPr>
          <w:cantSplit/>
          <w:trHeight w:val="33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C" w:rsidRPr="00894CCF" w:rsidRDefault="005A5CCC" w:rsidP="005A5CCC">
            <w:pPr>
              <w:pStyle w:val="a3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出访</w:t>
            </w:r>
            <w:r w:rsidRPr="00894CCF">
              <w:rPr>
                <w:rFonts w:ascii="华文楷体" w:eastAsia="华文楷体" w:hAnsi="华文楷体"/>
                <w:b/>
                <w:sz w:val="28"/>
                <w:szCs w:val="28"/>
              </w:rPr>
              <w:t>日期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C" w:rsidRPr="00121871" w:rsidRDefault="005A5CCC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出访总天数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C" w:rsidRPr="00121871" w:rsidRDefault="005A5CCC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894CCF">
        <w:trPr>
          <w:cantSplit/>
          <w:trHeight w:val="33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团组成员姓名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C" w:rsidRPr="00894CCF" w:rsidRDefault="005A5CCC" w:rsidP="005A5CCC">
            <w:pPr>
              <w:ind w:firstLineChars="200" w:firstLine="561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C" w:rsidRPr="00894CCF" w:rsidRDefault="005A5CCC" w:rsidP="005A5CCC">
            <w:pPr>
              <w:tabs>
                <w:tab w:val="right" w:pos="2335"/>
              </w:tabs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出访总人数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C" w:rsidRPr="00121871" w:rsidRDefault="005A5CCC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121871">
        <w:trPr>
          <w:cantSplit/>
          <w:trHeight w:val="576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出访目的地</w:t>
            </w:r>
          </w:p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费用标准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城市</w:t>
            </w:r>
            <w:proofErr w:type="gramStart"/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C" w:rsidRPr="00894CCF" w:rsidRDefault="005A5CCC" w:rsidP="005A5CCC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伙食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C" w:rsidRPr="00894CCF" w:rsidRDefault="005A5CCC" w:rsidP="005A5CCC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proofErr w:type="gramStart"/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公杂</w:t>
            </w:r>
            <w:proofErr w:type="gramEnd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C" w:rsidRPr="00121871" w:rsidRDefault="005A5CCC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121871">
        <w:trPr>
          <w:cantSplit/>
          <w:trHeight w:val="601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城市二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CC" w:rsidRPr="00894CCF" w:rsidRDefault="005A5CCC" w:rsidP="005A5CCC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伙食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CC" w:rsidRPr="00894CCF" w:rsidRDefault="005A5CCC" w:rsidP="005A5CCC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proofErr w:type="gramStart"/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公杂</w:t>
            </w:r>
            <w:proofErr w:type="gramEnd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CC" w:rsidRPr="00121871" w:rsidRDefault="005A5CCC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5A5CCC">
        <w:trPr>
          <w:cantSplit/>
          <w:trHeight w:val="601"/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CC" w:rsidRPr="00894CCF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出访城市停留天数</w:t>
            </w:r>
          </w:p>
        </w:tc>
        <w:tc>
          <w:tcPr>
            <w:tcW w:w="79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CC" w:rsidRPr="00894CCF" w:rsidRDefault="005A5CCC" w:rsidP="005A5CCC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城市一：       共    天</w:t>
            </w:r>
          </w:p>
          <w:p w:rsidR="005A5CCC" w:rsidRPr="00894CCF" w:rsidRDefault="005A5CCC" w:rsidP="005A5CCC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城市二：       共    天</w:t>
            </w:r>
          </w:p>
        </w:tc>
      </w:tr>
      <w:tr w:rsidR="00121871" w:rsidRPr="00121871" w:rsidTr="00121871">
        <w:trPr>
          <w:cantSplit/>
          <w:trHeight w:val="33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894CCF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费用名称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894CCF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拟</w:t>
            </w:r>
            <w:r w:rsidR="00886C1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核销</w:t>
            </w: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金额</w:t>
            </w:r>
          </w:p>
          <w:p w:rsidR="00121871" w:rsidRPr="00894CCF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（货币种类）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894CCF" w:rsidRDefault="00121871" w:rsidP="00121871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单据</w:t>
            </w:r>
            <w:r w:rsidR="00886C16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数量</w:t>
            </w:r>
            <w:bookmarkStart w:id="0" w:name="_GoBack"/>
            <w:bookmarkEnd w:id="0"/>
          </w:p>
          <w:p w:rsidR="00121871" w:rsidRPr="00894CCF" w:rsidRDefault="00121871" w:rsidP="00121871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（单位</w:t>
            </w:r>
            <w:r w:rsidRPr="00894CCF">
              <w:rPr>
                <w:rFonts w:ascii="华文楷体" w:eastAsia="华文楷体" w:hAnsi="华文楷体"/>
                <w:b/>
                <w:sz w:val="28"/>
                <w:szCs w:val="28"/>
              </w:rPr>
              <w:t>：张</w:t>
            </w: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894CCF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备注说明</w:t>
            </w:r>
          </w:p>
          <w:p w:rsidR="00121871" w:rsidRPr="00894CCF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（合计</w:t>
            </w:r>
            <w:r w:rsidRPr="00894CCF">
              <w:rPr>
                <w:rFonts w:ascii="华文楷体" w:eastAsia="华文楷体" w:hAnsi="华文楷体"/>
                <w:b/>
                <w:sz w:val="28"/>
                <w:szCs w:val="28"/>
              </w:rPr>
              <w:t>=</w:t>
            </w: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人数*天数*标准）</w:t>
            </w:r>
          </w:p>
        </w:tc>
      </w:tr>
      <w:tr w:rsidR="00121871" w:rsidRPr="00121871" w:rsidTr="00121871">
        <w:trPr>
          <w:cantSplit/>
          <w:trHeight w:val="60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894CCF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国际旅费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121871">
            <w:pPr>
              <w:jc w:val="center"/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121871">
            <w:pPr>
              <w:jc w:val="center"/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jc w:val="left"/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121871">
        <w:trPr>
          <w:cantSplit/>
          <w:trHeight w:val="60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894CCF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国外城市间交通费</w:t>
            </w:r>
            <w:r w:rsidRPr="00894CCF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（出访</w:t>
            </w:r>
            <w:r w:rsidRPr="00894CCF">
              <w:rPr>
                <w:rFonts w:ascii="华文楷体" w:eastAsia="华文楷体" w:hAnsi="华文楷体"/>
                <w:b/>
                <w:sz w:val="18"/>
                <w:szCs w:val="18"/>
              </w:rPr>
              <w:t>国家的城市与城市间</w:t>
            </w:r>
            <w:r w:rsidRPr="00894CCF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交通费用）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121871">
            <w:pPr>
              <w:tabs>
                <w:tab w:val="left" w:pos="1347"/>
              </w:tabs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  <w:r w:rsidRPr="00121871"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121871">
            <w:pPr>
              <w:tabs>
                <w:tab w:val="left" w:pos="1347"/>
              </w:tabs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121871">
        <w:trPr>
          <w:cantSplit/>
          <w:trHeight w:val="60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894CCF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住宿费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121871">
        <w:trPr>
          <w:cantSplit/>
          <w:trHeight w:val="2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894CCF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894CC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伙食费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121871">
        <w:trPr>
          <w:cantSplit/>
          <w:trHeight w:val="2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2C41F3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2C41F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公杂费</w:t>
            </w:r>
            <w:r w:rsidRPr="002C41F3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（包括在</w:t>
            </w:r>
            <w:r w:rsidRPr="002C41F3">
              <w:rPr>
                <w:rFonts w:ascii="华文楷体" w:eastAsia="华文楷体" w:hAnsi="华文楷体"/>
                <w:b/>
                <w:sz w:val="18"/>
                <w:szCs w:val="18"/>
              </w:rPr>
              <w:t>国外期间</w:t>
            </w:r>
            <w:r w:rsidRPr="002C41F3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市内</w:t>
            </w:r>
            <w:r w:rsidRPr="002C41F3">
              <w:rPr>
                <w:rFonts w:ascii="华文楷体" w:eastAsia="华文楷体" w:hAnsi="华文楷体"/>
                <w:b/>
                <w:sz w:val="18"/>
                <w:szCs w:val="18"/>
              </w:rPr>
              <w:t>交通</w:t>
            </w:r>
            <w:r w:rsidRPr="002C41F3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、邮电、办公用品和必要小费等）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121871">
        <w:trPr>
          <w:cantSplit/>
          <w:trHeight w:val="2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2C41F3" w:rsidRDefault="00121871" w:rsidP="00B2353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2C41F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其他费用</w:t>
            </w:r>
            <w:r w:rsidRPr="002C41F3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（签证、保险、防疫等）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121871">
        <w:trPr>
          <w:cantSplit/>
          <w:trHeight w:val="2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2C41F3" w:rsidRDefault="00121871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2C41F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国际会议注册费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EF2972">
        <w:trPr>
          <w:cantSplit/>
          <w:trHeight w:val="2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1" w:rsidRPr="002C41F3" w:rsidRDefault="00121871" w:rsidP="002C41F3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2C41F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人民币汇率</w:t>
            </w:r>
            <w:r w:rsidRPr="002C41F3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（报销当月1日中国银行相关</w:t>
            </w:r>
            <w:r w:rsidRPr="002C41F3">
              <w:rPr>
                <w:rFonts w:ascii="华文楷体" w:eastAsia="华文楷体" w:hAnsi="华文楷体"/>
                <w:b/>
                <w:sz w:val="18"/>
                <w:szCs w:val="18"/>
              </w:rPr>
              <w:t>外币</w:t>
            </w:r>
            <w:r w:rsidRPr="002C41F3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中间价或银行</w:t>
            </w:r>
            <w:r w:rsidRPr="002C41F3">
              <w:rPr>
                <w:rFonts w:ascii="华文楷体" w:eastAsia="华文楷体" w:hAnsi="华文楷体"/>
                <w:b/>
                <w:sz w:val="18"/>
                <w:szCs w:val="18"/>
              </w:rPr>
              <w:t>“</w:t>
            </w:r>
            <w:r w:rsidRPr="002C41F3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水单</w:t>
            </w:r>
            <w:r w:rsidRPr="002C41F3">
              <w:rPr>
                <w:rFonts w:ascii="华文楷体" w:eastAsia="华文楷体" w:hAnsi="华文楷体"/>
                <w:b/>
                <w:sz w:val="18"/>
                <w:szCs w:val="18"/>
              </w:rPr>
              <w:t>”</w:t>
            </w:r>
            <w:r w:rsidRPr="002C41F3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记载</w:t>
            </w:r>
            <w:r w:rsidRPr="002C41F3">
              <w:rPr>
                <w:rFonts w:ascii="华文楷体" w:eastAsia="华文楷体" w:hAnsi="华文楷体"/>
                <w:b/>
                <w:sz w:val="18"/>
                <w:szCs w:val="18"/>
              </w:rPr>
              <w:t>汇率</w:t>
            </w:r>
            <w:r w:rsidRPr="002C41F3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71" w:rsidRPr="00121871" w:rsidRDefault="00121871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2C41F3" w:rsidRPr="00121871" w:rsidTr="00BF62C1">
        <w:trPr>
          <w:cantSplit/>
          <w:trHeight w:val="2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F3" w:rsidRPr="002C41F3" w:rsidRDefault="002C41F3" w:rsidP="00D15DF1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2C41F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需要说明的</w:t>
            </w:r>
          </w:p>
          <w:p w:rsidR="002C41F3" w:rsidRPr="00121871" w:rsidRDefault="002C41F3" w:rsidP="00D15DF1">
            <w:pPr>
              <w:jc w:val="center"/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  <w:r w:rsidRPr="002C41F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其他事项</w:t>
            </w:r>
          </w:p>
        </w:tc>
        <w:tc>
          <w:tcPr>
            <w:tcW w:w="7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3" w:rsidRPr="00121871" w:rsidRDefault="002C41F3" w:rsidP="005A5CCC">
            <w:pPr>
              <w:rPr>
                <w:rFonts w:ascii="华文楷体" w:eastAsia="华文楷体" w:hAnsi="华文楷体"/>
                <w:b/>
                <w:color w:val="FF0000"/>
                <w:sz w:val="28"/>
                <w:szCs w:val="28"/>
              </w:rPr>
            </w:pPr>
          </w:p>
        </w:tc>
      </w:tr>
      <w:tr w:rsidR="00121871" w:rsidRPr="00121871" w:rsidTr="005A5CCC">
        <w:trPr>
          <w:cantSplit/>
          <w:trHeight w:val="7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C" w:rsidRPr="002C41F3" w:rsidRDefault="005A5CCC" w:rsidP="005A5CCC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2C41F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合计</w:t>
            </w:r>
            <w:r w:rsidR="00010431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核销</w:t>
            </w:r>
            <w:r w:rsidRPr="002C41F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金额</w:t>
            </w:r>
            <w:r w:rsidRPr="00010431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（人民币）</w:t>
            </w:r>
          </w:p>
        </w:tc>
        <w:tc>
          <w:tcPr>
            <w:tcW w:w="7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C" w:rsidRPr="002C41F3" w:rsidRDefault="005A5CCC" w:rsidP="005A5CCC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</w:tbl>
    <w:p w:rsidR="00096FA8" w:rsidRPr="00121871" w:rsidRDefault="002C41F3">
      <w:pPr>
        <w:rPr>
          <w:color w:val="FF000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经手</w:t>
      </w:r>
      <w:r>
        <w:rPr>
          <w:rFonts w:ascii="楷体_GB2312" w:eastAsia="楷体_GB2312" w:hAnsi="宋体"/>
          <w:b/>
          <w:sz w:val="30"/>
          <w:szCs w:val="30"/>
        </w:rPr>
        <w:t>人</w:t>
      </w:r>
      <w:r w:rsidRPr="004342A9">
        <w:rPr>
          <w:rFonts w:ascii="楷体_GB2312" w:eastAsia="楷体_GB2312" w:hAnsi="宋体" w:hint="eastAsia"/>
          <w:b/>
          <w:sz w:val="30"/>
          <w:szCs w:val="30"/>
        </w:rPr>
        <w:t>签字：</w:t>
      </w:r>
      <w:r>
        <w:rPr>
          <w:rFonts w:ascii="楷体_GB2312" w:eastAsia="楷体_GB2312" w:hAnsi="宋体" w:hint="eastAsia"/>
          <w:b/>
          <w:sz w:val="30"/>
          <w:szCs w:val="30"/>
        </w:rPr>
        <w:t xml:space="preserve">  </w:t>
      </w:r>
      <w:r>
        <w:rPr>
          <w:rFonts w:ascii="楷体_GB2312" w:eastAsia="楷体_GB2312" w:hAnsi="宋体" w:hint="eastAsia"/>
          <w:b/>
          <w:sz w:val="30"/>
          <w:szCs w:val="30"/>
        </w:rPr>
        <w:tab/>
      </w:r>
      <w:r>
        <w:rPr>
          <w:rFonts w:ascii="楷体_GB2312" w:eastAsia="楷体_GB2312" w:hAnsi="宋体" w:hint="eastAsia"/>
          <w:b/>
          <w:sz w:val="30"/>
          <w:szCs w:val="30"/>
        </w:rPr>
        <w:tab/>
      </w:r>
      <w:r>
        <w:rPr>
          <w:rFonts w:ascii="楷体_GB2312" w:eastAsia="楷体_GB2312" w:hAnsi="宋体" w:hint="eastAsia"/>
          <w:b/>
          <w:sz w:val="30"/>
          <w:szCs w:val="30"/>
        </w:rPr>
        <w:tab/>
      </w:r>
      <w:r>
        <w:rPr>
          <w:rFonts w:ascii="楷体_GB2312" w:eastAsia="楷体_GB2312" w:hAnsi="宋体" w:hint="eastAsia"/>
          <w:b/>
          <w:sz w:val="30"/>
          <w:szCs w:val="30"/>
        </w:rPr>
        <w:tab/>
      </w:r>
      <w:r>
        <w:rPr>
          <w:rFonts w:ascii="楷体_GB2312" w:eastAsia="楷体_GB2312" w:hAnsi="宋体" w:hint="eastAsia"/>
          <w:b/>
          <w:sz w:val="30"/>
          <w:szCs w:val="30"/>
        </w:rPr>
        <w:tab/>
        <w:t xml:space="preserve">    提交日期：   年   月  </w:t>
      </w:r>
      <w:r w:rsidR="00F43F20">
        <w:rPr>
          <w:rFonts w:ascii="楷体_GB2312" w:eastAsia="楷体_GB2312" w:hAnsi="宋体" w:hint="eastAsia"/>
          <w:b/>
          <w:sz w:val="30"/>
          <w:szCs w:val="30"/>
        </w:rPr>
        <w:t>日</w:t>
      </w:r>
    </w:p>
    <w:sectPr w:rsidR="00096FA8" w:rsidRPr="00121871" w:rsidSect="002C41F3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44363"/>
    <w:multiLevelType w:val="hybridMultilevel"/>
    <w:tmpl w:val="0F6ADBEE"/>
    <w:lvl w:ilvl="0" w:tplc="6FC09D60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DB93178"/>
    <w:multiLevelType w:val="hybridMultilevel"/>
    <w:tmpl w:val="DA8A840C"/>
    <w:lvl w:ilvl="0" w:tplc="E5AC8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A8"/>
    <w:rsid w:val="00010431"/>
    <w:rsid w:val="00096FA8"/>
    <w:rsid w:val="00121871"/>
    <w:rsid w:val="001719BD"/>
    <w:rsid w:val="002C41F3"/>
    <w:rsid w:val="005A5CCC"/>
    <w:rsid w:val="006431B3"/>
    <w:rsid w:val="0081057B"/>
    <w:rsid w:val="00886C16"/>
    <w:rsid w:val="00890F3B"/>
    <w:rsid w:val="00894CCF"/>
    <w:rsid w:val="00B23537"/>
    <w:rsid w:val="00D15DF1"/>
    <w:rsid w:val="00E33B91"/>
    <w:rsid w:val="00F43F20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94070-46A0-4C7F-8729-4315E04E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431B3"/>
    <w:pPr>
      <w:jc w:val="center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6431B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吴燕婷</dc:creator>
  <cp:keywords/>
  <dc:description/>
  <cp:lastModifiedBy>吴燕婷</cp:lastModifiedBy>
  <cp:revision>13</cp:revision>
  <dcterms:created xsi:type="dcterms:W3CDTF">2019-01-21T05:48:00Z</dcterms:created>
  <dcterms:modified xsi:type="dcterms:W3CDTF">2019-01-22T06:18:00Z</dcterms:modified>
</cp:coreProperties>
</file>