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106"/>
        <w:tblW w:w="8673" w:type="dxa"/>
        <w:tblLook w:val="04A0" w:firstRow="1" w:lastRow="0" w:firstColumn="1" w:lastColumn="0" w:noHBand="0" w:noVBand="1"/>
      </w:tblPr>
      <w:tblGrid>
        <w:gridCol w:w="2418"/>
        <w:gridCol w:w="2724"/>
        <w:gridCol w:w="3531"/>
      </w:tblGrid>
      <w:tr w:rsidR="006B3C82" w:rsidRPr="0098111D" w:rsidTr="00EA4E70">
        <w:trPr>
          <w:trHeight w:val="963"/>
        </w:trPr>
        <w:tc>
          <w:tcPr>
            <w:tcW w:w="2418" w:type="dxa"/>
            <w:vAlign w:val="center"/>
          </w:tcPr>
          <w:p w:rsidR="006B3C82" w:rsidRPr="00595D2C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8"/>
                <w:szCs w:val="24"/>
              </w:rPr>
            </w:pPr>
            <w:r w:rsidRPr="00595D2C">
              <w:rPr>
                <w:rFonts w:ascii="仿宋_GB2312" w:eastAsia="仿宋_GB2312" w:hAnsi="Times New Roman" w:hint="eastAsia"/>
                <w:b/>
                <w:sz w:val="28"/>
                <w:szCs w:val="24"/>
              </w:rPr>
              <w:t>时  间</w:t>
            </w:r>
          </w:p>
        </w:tc>
        <w:tc>
          <w:tcPr>
            <w:tcW w:w="2724" w:type="dxa"/>
            <w:vAlign w:val="center"/>
          </w:tcPr>
          <w:p w:rsidR="006B3C82" w:rsidRPr="00595D2C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8"/>
                <w:szCs w:val="24"/>
              </w:rPr>
            </w:pPr>
            <w:r w:rsidRPr="00595D2C">
              <w:rPr>
                <w:rFonts w:ascii="仿宋_GB2312" w:eastAsia="仿宋_GB2312" w:hAnsi="Times New Roman" w:hint="eastAsia"/>
                <w:b/>
                <w:sz w:val="28"/>
                <w:szCs w:val="24"/>
              </w:rPr>
              <w:t>阶  段</w:t>
            </w:r>
          </w:p>
        </w:tc>
        <w:tc>
          <w:tcPr>
            <w:tcW w:w="3531" w:type="dxa"/>
            <w:vAlign w:val="center"/>
          </w:tcPr>
          <w:p w:rsidR="006B3C82" w:rsidRPr="00595D2C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8"/>
                <w:szCs w:val="24"/>
              </w:rPr>
            </w:pPr>
            <w:r w:rsidRPr="00595D2C">
              <w:rPr>
                <w:rFonts w:ascii="仿宋_GB2312" w:eastAsia="仿宋_GB2312" w:hAnsi="Times New Roman" w:hint="eastAsia"/>
                <w:b/>
                <w:sz w:val="28"/>
                <w:szCs w:val="24"/>
              </w:rPr>
              <w:t>内  容</w:t>
            </w:r>
          </w:p>
        </w:tc>
      </w:tr>
      <w:tr w:rsidR="006B3C82" w:rsidRPr="0098111D" w:rsidTr="00EA4E70">
        <w:trPr>
          <w:trHeight w:val="1812"/>
        </w:trPr>
        <w:tc>
          <w:tcPr>
            <w:tcW w:w="2418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2月24日-3月6日</w:t>
            </w:r>
          </w:p>
        </w:tc>
        <w:tc>
          <w:tcPr>
            <w:tcW w:w="2724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入院宣讲</w:t>
            </w:r>
          </w:p>
        </w:tc>
        <w:tc>
          <w:tcPr>
            <w:tcW w:w="3531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国际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交流处赴各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学院介绍我校2014年学生海外学习学分互认项目情况</w:t>
            </w:r>
            <w:r w:rsidR="00595D2C">
              <w:rPr>
                <w:rFonts w:ascii="仿宋_GB2312" w:eastAsia="仿宋_GB2312" w:hAnsi="Times New Roman" w:hint="eastAsia"/>
                <w:sz w:val="24"/>
                <w:szCs w:val="24"/>
              </w:rPr>
              <w:t>、报名、选拔和选派流程。</w:t>
            </w:r>
          </w:p>
        </w:tc>
      </w:tr>
      <w:tr w:rsidR="006B3C82" w:rsidRPr="0098111D" w:rsidTr="00EA4E70">
        <w:trPr>
          <w:trHeight w:val="1924"/>
        </w:trPr>
        <w:tc>
          <w:tcPr>
            <w:tcW w:w="2418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2月24日-3月17日</w:t>
            </w:r>
          </w:p>
        </w:tc>
        <w:tc>
          <w:tcPr>
            <w:tcW w:w="2724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学生报名、学院推荐</w:t>
            </w:r>
          </w:p>
        </w:tc>
        <w:tc>
          <w:tcPr>
            <w:tcW w:w="3531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学院组织学生报名申请，对报名申请同学基本条件进行初审，择优推荐至国际交流处</w:t>
            </w:r>
            <w:r w:rsidR="00595D2C"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6B3C82" w:rsidRPr="0098111D" w:rsidTr="00EA4E70">
        <w:trPr>
          <w:trHeight w:val="1740"/>
        </w:trPr>
        <w:tc>
          <w:tcPr>
            <w:tcW w:w="2418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3月18日-4月18日</w:t>
            </w:r>
          </w:p>
        </w:tc>
        <w:tc>
          <w:tcPr>
            <w:tcW w:w="2724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学校综合选拔</w:t>
            </w:r>
          </w:p>
        </w:tc>
        <w:tc>
          <w:tcPr>
            <w:tcW w:w="3531" w:type="dxa"/>
            <w:vAlign w:val="center"/>
          </w:tcPr>
          <w:p w:rsidR="006B3C82" w:rsidRPr="0098111D" w:rsidRDefault="00595D2C" w:rsidP="00EA4E70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595D2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对学院推荐的学生进行</w:t>
            </w:r>
            <w:r w:rsidRPr="00595D2C">
              <w:rPr>
                <w:rFonts w:ascii="仿宋_GB2312" w:eastAsia="仿宋_GB2312" w:hAnsi="Times New Roman" w:hint="eastAsia"/>
                <w:sz w:val="24"/>
                <w:szCs w:val="24"/>
              </w:rPr>
              <w:t>综合选拔（主要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包括</w:t>
            </w:r>
            <w:r w:rsidRPr="00595D2C">
              <w:rPr>
                <w:rFonts w:ascii="仿宋_GB2312" w:eastAsia="仿宋_GB2312" w:hAnsi="Times New Roman" w:hint="eastAsia"/>
                <w:sz w:val="24"/>
                <w:szCs w:val="24"/>
              </w:rPr>
              <w:t>英语测试、思想品德评定、学业状况、综合测试）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6B3C82" w:rsidRPr="0098111D" w:rsidTr="00EA4E70">
        <w:trPr>
          <w:trHeight w:val="1495"/>
        </w:trPr>
        <w:tc>
          <w:tcPr>
            <w:tcW w:w="2418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4月21日-</w:t>
            </w:r>
            <w:r w:rsidR="00015EDC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月30日</w:t>
            </w:r>
          </w:p>
        </w:tc>
        <w:tc>
          <w:tcPr>
            <w:tcW w:w="2724" w:type="dxa"/>
            <w:vAlign w:val="center"/>
          </w:tcPr>
          <w:p w:rsidR="006B3C82" w:rsidRPr="0098111D" w:rsidRDefault="00595D2C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学生选课、</w:t>
            </w:r>
            <w:r w:rsidR="006B3C82"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申请材料</w:t>
            </w:r>
            <w:proofErr w:type="gramStart"/>
            <w:r w:rsidR="006B3C82"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送海外</w:t>
            </w:r>
            <w:proofErr w:type="gramEnd"/>
            <w:r w:rsidR="006B3C82"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高校审核、录取</w:t>
            </w:r>
          </w:p>
        </w:tc>
        <w:tc>
          <w:tcPr>
            <w:tcW w:w="3531" w:type="dxa"/>
            <w:vAlign w:val="center"/>
          </w:tcPr>
          <w:p w:rsidR="006B3C82" w:rsidRPr="0098111D" w:rsidRDefault="00595D2C" w:rsidP="00EA4E70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通过学校综合选拔的学生按外方院校要求，进行选课，递交相关入学申请材料，送外方院校审核、录取。</w:t>
            </w:r>
          </w:p>
        </w:tc>
      </w:tr>
      <w:tr w:rsidR="00015EDC" w:rsidRPr="0098111D" w:rsidTr="00EA4E70">
        <w:trPr>
          <w:trHeight w:val="1495"/>
        </w:trPr>
        <w:tc>
          <w:tcPr>
            <w:tcW w:w="2418" w:type="dxa"/>
            <w:vAlign w:val="center"/>
          </w:tcPr>
          <w:p w:rsidR="00015EDC" w:rsidRPr="00015EDC" w:rsidRDefault="00015EDC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5月1日-6月1日</w:t>
            </w:r>
          </w:p>
        </w:tc>
        <w:tc>
          <w:tcPr>
            <w:tcW w:w="2724" w:type="dxa"/>
            <w:vAlign w:val="center"/>
          </w:tcPr>
          <w:p w:rsidR="00015EDC" w:rsidRDefault="00015EDC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海外高校审核、录取</w:t>
            </w:r>
          </w:p>
        </w:tc>
        <w:tc>
          <w:tcPr>
            <w:tcW w:w="3531" w:type="dxa"/>
            <w:vAlign w:val="center"/>
          </w:tcPr>
          <w:p w:rsidR="00015EDC" w:rsidRPr="00015EDC" w:rsidRDefault="00015EDC" w:rsidP="00EA4E70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海外高校对我校学生申请材料进行审核、录取并邮寄学生入学通知书</w:t>
            </w:r>
          </w:p>
        </w:tc>
      </w:tr>
      <w:tr w:rsidR="006B3C82" w:rsidRPr="0098111D" w:rsidTr="00EA4E70">
        <w:trPr>
          <w:trHeight w:val="1518"/>
        </w:trPr>
        <w:tc>
          <w:tcPr>
            <w:tcW w:w="2418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6月2日-7月1日</w:t>
            </w:r>
          </w:p>
        </w:tc>
        <w:tc>
          <w:tcPr>
            <w:tcW w:w="2724" w:type="dxa"/>
            <w:vAlign w:val="center"/>
          </w:tcPr>
          <w:p w:rsidR="006B3C82" w:rsidRPr="0098111D" w:rsidRDefault="006B3C82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学生办理签证、购买机票、</w:t>
            </w:r>
            <w:r w:rsidR="00595D2C">
              <w:rPr>
                <w:rFonts w:ascii="仿宋_GB2312" w:eastAsia="仿宋_GB2312" w:hAnsi="Times New Roman" w:hint="eastAsia"/>
                <w:sz w:val="24"/>
                <w:szCs w:val="24"/>
              </w:rPr>
              <w:t>开展出国培训，按期</w:t>
            </w: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入学</w:t>
            </w:r>
          </w:p>
        </w:tc>
        <w:tc>
          <w:tcPr>
            <w:tcW w:w="3531" w:type="dxa"/>
            <w:vAlign w:val="center"/>
          </w:tcPr>
          <w:p w:rsidR="006B3C82" w:rsidRPr="0098111D" w:rsidRDefault="00595D2C" w:rsidP="00EA4E70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接外方院校正式入学通知后，学生办理出国签证手续，购买机票。组织出国培训，按期</w:t>
            </w:r>
            <w:r w:rsidRPr="0098111D">
              <w:rPr>
                <w:rFonts w:ascii="仿宋_GB2312" w:eastAsia="仿宋_GB2312" w:hAnsi="Times New Roman" w:hint="eastAsia"/>
                <w:sz w:val="24"/>
                <w:szCs w:val="24"/>
              </w:rPr>
              <w:t>入学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</w:tc>
      </w:tr>
    </w:tbl>
    <w:p w:rsidR="00EA4E70" w:rsidRDefault="00EA4E70" w:rsidP="00595D2C">
      <w:pPr>
        <w:adjustRightInd w:val="0"/>
        <w:snapToGrid w:val="0"/>
        <w:spacing w:line="288" w:lineRule="auto"/>
        <w:rPr>
          <w:rFonts w:ascii="黑体" w:eastAsia="黑体" w:hAnsi="黑体" w:hint="eastAsia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附件1</w:t>
      </w:r>
    </w:p>
    <w:p w:rsidR="00EA4E70" w:rsidRDefault="00EA4E70" w:rsidP="00595D2C">
      <w:pPr>
        <w:adjustRightInd w:val="0"/>
        <w:snapToGrid w:val="0"/>
        <w:spacing w:line="288" w:lineRule="auto"/>
        <w:rPr>
          <w:rFonts w:ascii="黑体" w:eastAsia="黑体" w:hAnsi="黑体" w:hint="eastAsia"/>
          <w:b/>
          <w:sz w:val="28"/>
          <w:szCs w:val="24"/>
        </w:rPr>
      </w:pPr>
      <w:bookmarkStart w:id="0" w:name="_GoBack"/>
      <w:bookmarkEnd w:id="0"/>
    </w:p>
    <w:p w:rsidR="00595D2C" w:rsidRPr="00595D2C" w:rsidRDefault="00595D2C" w:rsidP="00595D2C">
      <w:pPr>
        <w:adjustRightInd w:val="0"/>
        <w:snapToGrid w:val="0"/>
        <w:spacing w:line="288" w:lineRule="auto"/>
        <w:rPr>
          <w:rFonts w:ascii="黑体" w:eastAsia="黑体" w:hAnsi="黑体"/>
          <w:b/>
          <w:sz w:val="28"/>
          <w:szCs w:val="24"/>
        </w:rPr>
      </w:pPr>
      <w:r w:rsidRPr="00595D2C">
        <w:rPr>
          <w:rFonts w:ascii="黑体" w:eastAsia="黑体" w:hAnsi="黑体" w:hint="eastAsia"/>
          <w:b/>
          <w:sz w:val="28"/>
          <w:szCs w:val="24"/>
        </w:rPr>
        <w:t>2014年学生海外学习学分互认项目报名和选派工作安排和时间截点</w:t>
      </w:r>
    </w:p>
    <w:p w:rsidR="00970031" w:rsidRPr="00595D2C" w:rsidRDefault="00970031"/>
    <w:sectPr w:rsidR="00970031" w:rsidRPr="0059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3A" w:rsidRDefault="001C1F3A" w:rsidP="006B3C82">
      <w:r>
        <w:separator/>
      </w:r>
    </w:p>
  </w:endnote>
  <w:endnote w:type="continuationSeparator" w:id="0">
    <w:p w:rsidR="001C1F3A" w:rsidRDefault="001C1F3A" w:rsidP="006B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3A" w:rsidRDefault="001C1F3A" w:rsidP="006B3C82">
      <w:r>
        <w:separator/>
      </w:r>
    </w:p>
  </w:footnote>
  <w:footnote w:type="continuationSeparator" w:id="0">
    <w:p w:rsidR="001C1F3A" w:rsidRDefault="001C1F3A" w:rsidP="006B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0"/>
    <w:rsid w:val="00015EDC"/>
    <w:rsid w:val="001C1F3A"/>
    <w:rsid w:val="001F6EE0"/>
    <w:rsid w:val="003106C3"/>
    <w:rsid w:val="0037551B"/>
    <w:rsid w:val="005774F7"/>
    <w:rsid w:val="00595D2C"/>
    <w:rsid w:val="00613BB0"/>
    <w:rsid w:val="006B3C82"/>
    <w:rsid w:val="00830571"/>
    <w:rsid w:val="008D736F"/>
    <w:rsid w:val="00970031"/>
    <w:rsid w:val="00E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C82"/>
    <w:rPr>
      <w:sz w:val="18"/>
      <w:szCs w:val="18"/>
    </w:rPr>
  </w:style>
  <w:style w:type="table" w:styleId="a5">
    <w:name w:val="Table Grid"/>
    <w:basedOn w:val="a1"/>
    <w:rsid w:val="006B3C8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C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C82"/>
    <w:rPr>
      <w:sz w:val="18"/>
      <w:szCs w:val="18"/>
    </w:rPr>
  </w:style>
  <w:style w:type="table" w:styleId="a5">
    <w:name w:val="Table Grid"/>
    <w:basedOn w:val="a1"/>
    <w:rsid w:val="006B3C8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2014-02-19T02:07:00Z</cp:lastPrinted>
  <dcterms:created xsi:type="dcterms:W3CDTF">2014-02-19T02:24:00Z</dcterms:created>
  <dcterms:modified xsi:type="dcterms:W3CDTF">2014-02-19T02:26:00Z</dcterms:modified>
</cp:coreProperties>
</file>